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9A2" w:rsidRDefault="00C719A2" w:rsidP="00C719A2">
      <w:pPr>
        <w:pStyle w:val="1"/>
        <w:spacing w:before="0" w:beforeAutospacing="0" w:after="450" w:afterAutospacing="0"/>
        <w:rPr>
          <w:b w:val="0"/>
          <w:bCs w:val="0"/>
          <w:color w:val="444444"/>
          <w:spacing w:val="15"/>
        </w:rPr>
      </w:pPr>
      <w:r>
        <w:rPr>
          <w:b w:val="0"/>
          <w:bCs w:val="0"/>
          <w:color w:val="444444"/>
          <w:spacing w:val="15"/>
        </w:rPr>
        <w:t>Феномен "Фершробен" при шизофрении и расстройствах шизофренического спектра (типологическая дифференциация)</w:t>
      </w:r>
    </w:p>
    <w:p w:rsidR="00CA4CA6" w:rsidRPr="00C719A2" w:rsidRDefault="00C719A2" w:rsidP="00C719A2">
      <w:pPr>
        <w:shd w:val="clear" w:color="auto" w:fill="FFFFFF"/>
      </w:pPr>
      <w:bookmarkStart w:id="0" w:name="_GoBack"/>
      <w:bookmarkEnd w:id="0"/>
      <w:r>
        <w:rPr>
          <w:rStyle w:val="a4"/>
          <w:rFonts w:ascii="Arial" w:hAnsi="Arial" w:cs="Arial"/>
          <w:color w:val="222222"/>
        </w:rPr>
        <w:t>CМУЛЕВИЧ А.Б.1,2, РОМАНОВ Д.В.1,2, МУХОРИНА А.К.3, АТАДЖЫКОВА Ю.А.3</w:t>
      </w:r>
      <w:r>
        <w:rPr>
          <w:rFonts w:ascii="Arial" w:hAnsi="Arial" w:cs="Arial"/>
          <w:color w:val="222222"/>
        </w:rPr>
        <w:br/>
        <w:t>1 Научный центр психического здоровья, Москва</w:t>
      </w:r>
      <w:r>
        <w:rPr>
          <w:rFonts w:ascii="Arial" w:hAnsi="Arial" w:cs="Arial"/>
          <w:color w:val="222222"/>
        </w:rPr>
        <w:br/>
        <w:t>2 Первый Московский государственный медицинский университет им. И.М. Сеченова</w:t>
      </w:r>
      <w:r>
        <w:rPr>
          <w:rFonts w:ascii="Arial" w:hAnsi="Arial" w:cs="Arial"/>
          <w:color w:val="222222"/>
        </w:rPr>
        <w:br/>
        <w:t>3 Научный центр психического здоровья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  <w:t>Тип: статья в журнале - научная статья Язык: русский</w:t>
      </w:r>
      <w:r>
        <w:rPr>
          <w:rFonts w:ascii="Arial" w:hAnsi="Arial" w:cs="Arial"/>
          <w:color w:val="222222"/>
        </w:rPr>
        <w:br/>
        <w:t>Том: 117Номер: 1 Год: 2017 Страницы: 5-16</w:t>
      </w:r>
      <w:r>
        <w:rPr>
          <w:rFonts w:ascii="Arial" w:hAnsi="Arial" w:cs="Arial"/>
          <w:color w:val="222222"/>
        </w:rPr>
        <w:br/>
        <w:t>DOI: 10.17116/jnevro2017117115-16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  <w:t>ЖУРНАЛ:</w:t>
      </w:r>
      <w:r>
        <w:rPr>
          <w:rFonts w:ascii="Arial" w:hAnsi="Arial" w:cs="Arial"/>
          <w:color w:val="222222"/>
        </w:rPr>
        <w:br/>
        <w:t>ЖУРНАЛ НЕВРОЛОГИИ И ПСИХИАТРИИ ИМ. C.C. КОРСАКОВА</w:t>
      </w:r>
      <w:r>
        <w:rPr>
          <w:rFonts w:ascii="Arial" w:hAnsi="Arial" w:cs="Arial"/>
          <w:color w:val="222222"/>
        </w:rPr>
        <w:br/>
        <w:t>Издательство: Издательство Медиа Сфера (Москва)</w:t>
      </w:r>
      <w:r>
        <w:rPr>
          <w:rFonts w:ascii="Arial" w:hAnsi="Arial" w:cs="Arial"/>
          <w:color w:val="222222"/>
        </w:rPr>
        <w:br/>
        <w:t>ISSN: 1997-7298eISSN: 2309-4729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Style w:val="a4"/>
          <w:rFonts w:ascii="Arial" w:hAnsi="Arial" w:cs="Arial"/>
          <w:color w:val="222222"/>
        </w:rPr>
        <w:t>КЛЮЧЕВЫЕ СЛОВА:</w:t>
      </w:r>
      <w:r>
        <w:rPr>
          <w:rFonts w:ascii="Arial" w:hAnsi="Arial" w:cs="Arial"/>
          <w:color w:val="222222"/>
        </w:rPr>
        <w:br/>
        <w:t>"VERSCHROBEN"-PHENOMENON, ШИЗОФРЕНИЯ, SCHIZOPHRENIA, РАССТРОЙСТВА ШИЗОФРЕНИЧЕСКОГО СПЕКТРА, SCHIZOPHRENIA SPECTRUM DISORDERS, ПЕРВИЧНЫЙ ДЕФЕКТ-СИНДРОМ, PRIMARY DEFECT - SYNDROME, ДЕФЕКТ ПО ТИПУ "ВТОРОЙ ЖИЗНИ", "SECOND LIFE" DEFECT, ДЕФИЦИТАРНЫЕ ИЗМЕНЕНИЯ, DEFICIT CHANGES, АУТИЗМ, AUTISM, ФЕНОМЕН "ФЕРШРОБЕН"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Style w:val="a4"/>
          <w:rFonts w:ascii="Arial" w:hAnsi="Arial" w:cs="Arial"/>
          <w:color w:val="222222"/>
        </w:rPr>
        <w:t>АННОТАЦИЯ:</w:t>
      </w:r>
      <w:r>
        <w:rPr>
          <w:rFonts w:ascii="Arial" w:hAnsi="Arial" w:cs="Arial"/>
          <w:color w:val="222222"/>
        </w:rPr>
        <w:br/>
        <w:t>Цель исследования. Психопатологический анализ и типологическая дифференциация феномена «фершробен» как синдромально завершенной формы дефекта при шизофрении и расстройствах шизофренического спектра. Материал и методы. Обследовали 50 пациентов, 33 женщины и 17 мужчин; средний возраст — 44,8±8,5 года. Диагностика по МКБ-10 шизотипическое расстройство (F21) и резидуальная шизофрения (F20.5). Пациенты были обследованы с использованием психопатологического, патопсихологического и психометрического (опросник шизотипических черт — SPQ-74) методов. Результаты и заключение. Подтверждена клиническая гетерогенность дефекта типа «фершробен» с дифференциацией на первичный дефект-синдром и дефект по типу «второй жизни». Разработанная типологическая дифференциация основана не только на различиях психопатологических проявлений и снижении социального функционирования, но и траектории развития дефицитарных расстройств, связанных с особенностями течения эндогенного болезненного процесса. Предложенная типология перспективна в отношении дальнейшего исследования дефицитарных изменений с точки зрения клинического прогноза, социального контекста расстройств шизофренического спектра, протекающих с негативными изменениями типа «фершробен».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hyperlink r:id="rId5" w:anchor="135125" w:history="1">
        <w:r>
          <w:rPr>
            <w:rStyle w:val="a3"/>
            <w:rFonts w:ascii="Arial" w:hAnsi="Arial" w:cs="Arial"/>
            <w:color w:val="F08080"/>
          </w:rPr>
          <w:t>https://www.sechenov.ru/science_and_innovation/repo/?PAGEN_1=2#135125</w:t>
        </w:r>
      </w:hyperlink>
    </w:p>
    <w:sectPr w:rsidR="00CA4CA6" w:rsidRPr="00C71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8"/>
    <w:rsid w:val="000657F1"/>
    <w:rsid w:val="00090ECE"/>
    <w:rsid w:val="000A2C68"/>
    <w:rsid w:val="000D6EFA"/>
    <w:rsid w:val="00121C12"/>
    <w:rsid w:val="001B09F9"/>
    <w:rsid w:val="001E566C"/>
    <w:rsid w:val="00346B9F"/>
    <w:rsid w:val="00482A79"/>
    <w:rsid w:val="0049539E"/>
    <w:rsid w:val="0050484D"/>
    <w:rsid w:val="00620449"/>
    <w:rsid w:val="00651DF7"/>
    <w:rsid w:val="00682045"/>
    <w:rsid w:val="006B680E"/>
    <w:rsid w:val="0081659D"/>
    <w:rsid w:val="008B5DC9"/>
    <w:rsid w:val="00912EE8"/>
    <w:rsid w:val="009C30B6"/>
    <w:rsid w:val="00AA47A7"/>
    <w:rsid w:val="00AE7D70"/>
    <w:rsid w:val="00BB73DA"/>
    <w:rsid w:val="00C26054"/>
    <w:rsid w:val="00C719A2"/>
    <w:rsid w:val="00CE28D7"/>
    <w:rsid w:val="00CF5EF5"/>
    <w:rsid w:val="00D77651"/>
    <w:rsid w:val="00E40E11"/>
    <w:rsid w:val="00EE0C20"/>
    <w:rsid w:val="00F4751B"/>
    <w:rsid w:val="00F83355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A2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A2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echenov.ru/science_and_innovation/repo/?PAGEN_1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Головлева Анна</dc:creator>
  <cp:lastModifiedBy>Головлева Анна</cp:lastModifiedBy>
  <cp:revision>2</cp:revision>
  <dcterms:created xsi:type="dcterms:W3CDTF">2018-12-06T11:19:00Z</dcterms:created>
  <dcterms:modified xsi:type="dcterms:W3CDTF">2018-12-06T11:19:00Z</dcterms:modified>
</cp:coreProperties>
</file>